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14D" w:rsidRDefault="00D6614D" w:rsidP="00D6614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Биология 5</w:t>
      </w:r>
      <w:r w:rsidRPr="00B94308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D6614D" w:rsidRDefault="00D6614D" w:rsidP="00D6614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апреля 2020 г.</w:t>
      </w:r>
    </w:p>
    <w:p w:rsidR="00D6614D" w:rsidRDefault="00D6614D" w:rsidP="00D6614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Параграф 22 – 24 </w:t>
      </w:r>
    </w:p>
    <w:p w:rsidR="00D6614D" w:rsidRDefault="00D6614D" w:rsidP="00D6614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Прочитать параграфы. </w:t>
      </w:r>
    </w:p>
    <w:p w:rsidR="00D6614D" w:rsidRDefault="00D6614D" w:rsidP="00D6614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Заполнить таблицу: </w:t>
      </w:r>
    </w:p>
    <w:p w:rsidR="00D6614D" w:rsidRPr="00D6614D" w:rsidRDefault="00D6614D" w:rsidP="00D6614D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6614D">
        <w:rPr>
          <w:rFonts w:ascii="Times New Roman" w:hAnsi="Times New Roman" w:cs="Times New Roman"/>
          <w:b/>
          <w:i/>
          <w:sz w:val="24"/>
          <w:szCs w:val="24"/>
        </w:rPr>
        <w:t>Среда, ее характеристики и обитатели</w:t>
      </w:r>
    </w:p>
    <w:tbl>
      <w:tblPr>
        <w:tblStyle w:val="a4"/>
        <w:tblW w:w="0" w:type="auto"/>
        <w:tblInd w:w="-601" w:type="dxa"/>
        <w:tblLook w:val="04A0"/>
      </w:tblPr>
      <w:tblGrid>
        <w:gridCol w:w="1843"/>
        <w:gridCol w:w="2977"/>
        <w:gridCol w:w="2959"/>
        <w:gridCol w:w="2393"/>
      </w:tblGrid>
      <w:tr w:rsidR="00D6614D" w:rsidTr="00D6614D">
        <w:tc>
          <w:tcPr>
            <w:tcW w:w="1843" w:type="dxa"/>
          </w:tcPr>
          <w:p w:rsidR="00D6614D" w:rsidRDefault="00D6614D" w:rsidP="00D6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2977" w:type="dxa"/>
          </w:tcPr>
          <w:p w:rsidR="00D6614D" w:rsidRDefault="00D6614D" w:rsidP="00D6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среды</w:t>
            </w:r>
          </w:p>
        </w:tc>
        <w:tc>
          <w:tcPr>
            <w:tcW w:w="2959" w:type="dxa"/>
          </w:tcPr>
          <w:p w:rsidR="00D6614D" w:rsidRDefault="00D6614D" w:rsidP="00D6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Приспособления к среде</w:t>
            </w:r>
          </w:p>
        </w:tc>
        <w:tc>
          <w:tcPr>
            <w:tcW w:w="2393" w:type="dxa"/>
          </w:tcPr>
          <w:p w:rsidR="00D6614D" w:rsidRDefault="00D6614D" w:rsidP="00D6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обитатели</w:t>
            </w:r>
          </w:p>
        </w:tc>
      </w:tr>
      <w:tr w:rsidR="00D6614D" w:rsidTr="00D6614D">
        <w:tc>
          <w:tcPr>
            <w:tcW w:w="1843" w:type="dxa"/>
          </w:tcPr>
          <w:p w:rsidR="00D6614D" w:rsidRDefault="00D6614D" w:rsidP="00D6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6614D" w:rsidRDefault="00D6614D" w:rsidP="00D6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:rsidR="00D6614D" w:rsidRDefault="00D6614D" w:rsidP="00D6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D6614D" w:rsidRDefault="00D6614D" w:rsidP="00D6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614D" w:rsidRDefault="00D6614D" w:rsidP="00D6614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столбце «Характеристика среды»  берете все те </w:t>
      </w:r>
      <w:proofErr w:type="gramStart"/>
      <w:r>
        <w:rPr>
          <w:rFonts w:ascii="Times New Roman" w:hAnsi="Times New Roman" w:cs="Times New Roman"/>
          <w:sz w:val="24"/>
          <w:szCs w:val="24"/>
        </w:rPr>
        <w:t>характеристики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которые мы изучали на последнем уроке. По водной среде у вас </w:t>
      </w:r>
      <w:proofErr w:type="gramStart"/>
      <w:r>
        <w:rPr>
          <w:rFonts w:ascii="Times New Roman" w:hAnsi="Times New Roman" w:cs="Times New Roman"/>
          <w:sz w:val="24"/>
          <w:szCs w:val="24"/>
        </w:rPr>
        <w:t>ВСЕ есть только перенесите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это в таблицу. По другим средам делаете </w:t>
      </w:r>
      <w:proofErr w:type="gramStart"/>
      <w:r>
        <w:rPr>
          <w:rFonts w:ascii="Times New Roman" w:hAnsi="Times New Roman" w:cs="Times New Roman"/>
          <w:sz w:val="24"/>
          <w:szCs w:val="24"/>
        </w:rPr>
        <w:t>самостоятельно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но по ТАКОМУ ЖЕ принципу.</w:t>
      </w:r>
    </w:p>
    <w:p w:rsidR="00D6614D" w:rsidRDefault="00D6614D" w:rsidP="00D6614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Ответить устно (маме) на вопросы в конце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парагрофов</w:t>
      </w:r>
      <w:proofErr w:type="spellEnd"/>
      <w:r w:rsidR="00EC3B82">
        <w:rPr>
          <w:rFonts w:ascii="Times New Roman" w:hAnsi="Times New Roman" w:cs="Times New Roman"/>
          <w:sz w:val="24"/>
          <w:szCs w:val="24"/>
        </w:rPr>
        <w:t>.</w:t>
      </w:r>
    </w:p>
    <w:p w:rsidR="00D6614D" w:rsidRDefault="00D6614D" w:rsidP="00D6614D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70330">
        <w:rPr>
          <w:rFonts w:ascii="Times New Roman" w:hAnsi="Times New Roman" w:cs="Times New Roman"/>
          <w:b/>
          <w:i/>
          <w:sz w:val="24"/>
          <w:szCs w:val="24"/>
        </w:rPr>
        <w:t>Все это должно быть у вас в тетради</w:t>
      </w:r>
      <w:r>
        <w:rPr>
          <w:rFonts w:ascii="Times New Roman" w:hAnsi="Times New Roman" w:cs="Times New Roman"/>
          <w:b/>
          <w:i/>
          <w:sz w:val="24"/>
          <w:szCs w:val="24"/>
        </w:rPr>
        <w:t>.  П</w:t>
      </w:r>
      <w:r w:rsidRPr="00A70330">
        <w:rPr>
          <w:rFonts w:ascii="Times New Roman" w:hAnsi="Times New Roman" w:cs="Times New Roman"/>
          <w:b/>
          <w:i/>
          <w:sz w:val="24"/>
          <w:szCs w:val="24"/>
        </w:rPr>
        <w:t>роверю и спрошу после карантина</w:t>
      </w:r>
    </w:p>
    <w:p w:rsidR="00D6614D" w:rsidRDefault="00D6614D" w:rsidP="00D6614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Таблицу ПОДПИСАТЬ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фамилия имя и класс) </w:t>
      </w:r>
      <w:r w:rsidR="00EC3B82">
        <w:rPr>
          <w:rFonts w:ascii="Times New Roman" w:hAnsi="Times New Roman" w:cs="Times New Roman"/>
          <w:sz w:val="24"/>
          <w:szCs w:val="24"/>
        </w:rPr>
        <w:t xml:space="preserve">СФОТОГРАФИРОФЫТЬ </w:t>
      </w:r>
      <w:r>
        <w:rPr>
          <w:rFonts w:ascii="Times New Roman" w:hAnsi="Times New Roman" w:cs="Times New Roman"/>
          <w:sz w:val="24"/>
          <w:szCs w:val="24"/>
        </w:rPr>
        <w:t xml:space="preserve">И ОТОСЛАТЬ если карантин останется </w:t>
      </w:r>
      <w:r w:rsidR="00EC3B82">
        <w:rPr>
          <w:rFonts w:ascii="Times New Roman" w:hAnsi="Times New Roman" w:cs="Times New Roman"/>
          <w:sz w:val="24"/>
          <w:szCs w:val="24"/>
        </w:rPr>
        <w:t xml:space="preserve">то </w:t>
      </w:r>
      <w:r>
        <w:rPr>
          <w:rFonts w:ascii="Times New Roman" w:hAnsi="Times New Roman" w:cs="Times New Roman"/>
          <w:sz w:val="24"/>
          <w:szCs w:val="24"/>
        </w:rPr>
        <w:t>18.04</w:t>
      </w:r>
    </w:p>
    <w:p w:rsidR="00D6614D" w:rsidRPr="006D2E15" w:rsidRDefault="00D6614D" w:rsidP="00D6614D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1512</w:t>
      </w:r>
      <w:r>
        <w:rPr>
          <w:rFonts w:ascii="Times New Roman" w:hAnsi="Times New Roman" w:cs="Times New Roman"/>
          <w:sz w:val="24"/>
          <w:szCs w:val="24"/>
          <w:lang w:val="en-US"/>
        </w:rPr>
        <w:t>tic@gmail.com</w:t>
      </w:r>
    </w:p>
    <w:p w:rsidR="00D6614D" w:rsidRDefault="00D6614D" w:rsidP="00D6614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6614D" w:rsidRDefault="00D6614D" w:rsidP="00D6614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E0538" w:rsidRDefault="00BE0538"/>
    <w:sectPr w:rsidR="00BE05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614D"/>
    <w:rsid w:val="00BE0538"/>
    <w:rsid w:val="00D6614D"/>
    <w:rsid w:val="00EC3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614D"/>
    <w:pPr>
      <w:ind w:left="720"/>
      <w:contextualSpacing/>
    </w:pPr>
  </w:style>
  <w:style w:type="table" w:styleId="a4">
    <w:name w:val="Table Grid"/>
    <w:basedOn w:val="a1"/>
    <w:uiPriority w:val="59"/>
    <w:rsid w:val="00D661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гимназия2</Company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Super_vizer</dc:creator>
  <cp:keywords/>
  <dc:description/>
  <cp:lastModifiedBy>Super_vizer</cp:lastModifiedBy>
  <cp:revision>2</cp:revision>
  <dcterms:created xsi:type="dcterms:W3CDTF">2020-04-07T07:58:00Z</dcterms:created>
  <dcterms:modified xsi:type="dcterms:W3CDTF">2020-04-07T08:09:00Z</dcterms:modified>
</cp:coreProperties>
</file>